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Зарегистрировано в Госслужбе ЧР по делам юстиции 18 октября 2023 г. N 8844 </w:t>
      </w:r>
    </w:p>
    <w:p w:rsidR="000B2B96" w:rsidRPr="000B2B96" w:rsidRDefault="000B2B96" w:rsidP="000B2B96">
      <w:pPr>
        <w:spacing w:before="168"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------------------------------------------------------------------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2B9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МИНИСТЕРСТВО ФИНАНСОВ ЧУВАШСКОЙ РЕСПУБЛИКИ </w:t>
      </w:r>
    </w:p>
    <w:p w:rsidR="000B2B96" w:rsidRPr="000B2B96" w:rsidRDefault="000B2B96" w:rsidP="000B2B96">
      <w:pPr>
        <w:spacing w:after="0" w:line="312" w:lineRule="auto"/>
        <w:ind w:firstLine="54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2B9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2B9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ПРИКАЗ </w:t>
      </w:r>
    </w:p>
    <w:p w:rsidR="000B2B96" w:rsidRPr="000B2B96" w:rsidRDefault="000B2B96" w:rsidP="000B2B96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2B9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от 10 октября 2023 г. N 127/п </w:t>
      </w:r>
    </w:p>
    <w:p w:rsidR="000B2B96" w:rsidRPr="000B2B96" w:rsidRDefault="000B2B96" w:rsidP="000B2B96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2B9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2B9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 УТВЕРЖДЕНИИ ПОРЯДКА ПРИНЯТИЯ РЕШЕНИЙ О ПРИЗНАНИИ </w:t>
      </w:r>
    </w:p>
    <w:p w:rsidR="000B2B96" w:rsidRPr="000B2B96" w:rsidRDefault="000B2B96" w:rsidP="000B2B96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2B9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БЕЗНАДЕЖНОЙ К ВЗЫСКАНИЮ ЗАДОЛЖЕННОСТИ ПО ПЛАТЕЖАМ </w:t>
      </w:r>
    </w:p>
    <w:p w:rsidR="000B2B96" w:rsidRPr="000B2B96" w:rsidRDefault="000B2B96" w:rsidP="000B2B96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2B9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В РЕСПУБЛИКАНСКИЙ БЮДЖЕТ ЧУВАШСКОЙ РЕСПУБЛИКИ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47.2 Бюджетного кодекса Российской Федерации, постановлением Правительства Российской Федерации от 6 мая 2016 г. N 393 "Об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Федерации" приказываю: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прилагаемый Порядок принятия решений о признании безнадежной к взысканию задолженности по платежам в республиканский бюджет Чувашской Республики.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Контроль за исполнением настоящего приказа возложить на первого заместителя министра финансов Чувашской Республики, заместителей министра финансов Чувашской Республики по курируемым направлениям деятельности.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Настоящий приказ вступает в силу через десять дней после дня его официального опубликования.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Министр </w:t>
      </w:r>
    </w:p>
    <w:p w:rsidR="000B2B96" w:rsidRPr="000B2B96" w:rsidRDefault="000B2B96" w:rsidP="000B2B96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М.Г.НОЗДРЯКОВ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 </w:t>
      </w:r>
    </w:p>
    <w:p w:rsidR="000B2B96" w:rsidRPr="000B2B96" w:rsidRDefault="000B2B96" w:rsidP="000B2B96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</w:p>
    <w:p w:rsidR="000B2B96" w:rsidRPr="000B2B96" w:rsidRDefault="000B2B96" w:rsidP="000B2B96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Министерства финансов </w:t>
      </w:r>
    </w:p>
    <w:p w:rsidR="000B2B96" w:rsidRPr="000B2B96" w:rsidRDefault="000B2B96" w:rsidP="000B2B96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0B2B96" w:rsidRPr="000B2B96" w:rsidRDefault="000B2B96" w:rsidP="000B2B96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10.10.2023 N 127/п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2B9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ПОРЯДОК </w:t>
      </w:r>
    </w:p>
    <w:p w:rsidR="000B2B96" w:rsidRPr="000B2B96" w:rsidRDefault="000B2B96" w:rsidP="000B2B96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2B9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ПРИНЯТИЯ РЕШЕНИЙ О ПРИЗНАНИИ БЕЗНАДЕЖНОЙ К ВЗЫСКАНИЮ </w:t>
      </w:r>
    </w:p>
    <w:p w:rsidR="000B2B96" w:rsidRPr="000B2B96" w:rsidRDefault="000B2B96" w:rsidP="000B2B96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2B9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ЗАДОЛЖЕННОСТИ ПО ПЛАТЕЖАМ В РЕСПУБЛИКАНСКИЙ БЮДЖЕТ </w:t>
      </w:r>
    </w:p>
    <w:p w:rsidR="000B2B96" w:rsidRPr="000B2B96" w:rsidRDefault="000B2B96" w:rsidP="000B2B96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2B9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ЧУВАШСКОЙ РЕСПУБЛИКИ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Настоящий Порядок устанавливает правила принятия решения о признании безнадежной к взысканию задолженности по платежам в республиканский бюджет Чувашской Республики (далее - безнадежная к взысканию задолженность) и распространяется на доходы, администратором которых является Министерство финансов Чувашской Республики (далее также - Минфин Чувашии, Министерство) в соответствии с перечнем главных администраторов доходов республиканского бюджета Чувашской Республики, утверждаемым Кабинетом Министров Чувашской Республики.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Решение о признании безнадежной к взысканию задолженности принимается, когда взыскание задолженности оказалось невозможным в случаях: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смерти физического лица - плательщика платежей в республиканский бюджет Чувашской Республики (далее - также бюджет) или объявления его умершим в порядке, установленном гражданским процессуальным законодательством Российской Федерации;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признания банкротом индивидуального предпринимателя - плательщика платежей в бюджет в соответствии с Федеральным законом от 26 октября 2002 г. N 127-ФЗ "О несостоятельности (банкротстве)" - в части задолженности по платежам в бюджет, не погашенной по причине недостаточности имущества должника;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признания банкротом гражданина, не являющегося индивидуальным предпринимателем, в соответствии с Федеральным законом от 26 октября 2002 года N 127-ФЗ "О несостоятельности (банкротстве)" - в части задолженности по платежам в бюджет, не погашенной после завышения расчетов с кредиторами в соответствии с указанным Федеральным законом;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ликвидации организации - плательщика платежей в бюджет в части задолженности по платежам в бюджет, не погашенным по причине недостаточности имущества организации и (или) невозможности их погашения учредителями (участниками) указанной организации в пределах и порядке, которые установлены законодательством Российской Федерации;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применения актов об амнистии или о помиловании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возможности взыскания задолженности по платежам в бюджет;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основаниям, предусмотренным пунктами 3 или 4 части 1 статьи 46 Федерального закона от 2 октября 2007 года N 229-ФЗ "Об исполнительном производстве", если с даты образования задолженности по платежам в бюджет прошло более пяти лет, в следующих случаях: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исключения юридического лица по решению регистрирующего органа из единого государственного реестра юридических лиц и наличия ранее вынесенного судебным приставом-исполнителем постановления об окончании исполнительного производства в </w:t>
      </w: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связи с возвращением взыскателю исполнительного документа по основанию, предусмотренному пунктом 3 или 4 части 1 статьи 46 Федерального закона от 2 октября 2007 года N 229-ФЗ "Об исполнительном производстве",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законом от 8 августа 2001 года N 129-ФЗ "О государственной регистрации юридических лиц и индивидуальных предпринимателей"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учете.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Наряду со случаями, предусмотренными пунктом 2 настоящего Порядка,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 Кодексом Российской Федерации об административных правонарушениях, вынесено постановление о прекращении исполнения постановления о назначении административного наказания.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Решение о признании безнадежной к взысканию задолженности принимается по результатам проведения инвентаризации дебиторской задолженности доходов постоянно действующей комиссией по поступлению и выбытию активов Министерства финансов Чувашской Республики (далее - Комиссия) на основании следующих документов: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выписки из бюджетной отчетности Министерства об учитываемых суммах задолженности по уплате платежей в республиканский бюджет Чувашской Республики по состоянию на последнюю дату представления квартальной или годовой отчетности (форма 0503169);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справки Минфина Чувашии о принятых мерах по обеспечению взыскания задолженности по платежам в республиканский бюджет Чувашской Республики по форме согласно приложению N 1 к настоящему Порядку;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документов, подтверждающих случаи признания безнадежной к взысканию задолженности, в том числе: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копии документов, свидетельствующих о смерти физического лица - плательщика платежей в бюджет или подтверждающий факт объявления его умершим;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копии судебных актов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копии судебных актов о завершении конкурсного производства или завершении реализации имущества гражданина - плательщика платежей в бюджет;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копии акта об амнистии или о помиловании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копии постановления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от 2 октября 2007 года N 229-ФЗ "Об исполнительном производстве";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копии судебного акта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копии постановления о прекращении исполнения постановления о назначении административного наказания.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Состав Комиссии утверждается приказом Минфина Чувашии. Комиссия состоит из председателя, заместителя председателя, секретаря и членов комиссии и формируется из сотрудников Минфина Чувашии.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Председатель Комиссии: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назначает дату заседания Комиссии;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руководство деятельностью Комиссии;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 заседания Комиссии;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вносит предложения по изменению состава Комиссии;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подписывает протокол Комиссии.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отсутствие председателя Комиссии его полномочия осуществляет заместитель председателя Комиссии.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Организационно-техническое обеспечение деятельности Комиссии осуществляется секретарем Комиссии.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Секретарь Комиссии: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проведение заседаний Комиссии;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запрашивает у структурных подразделений Министерства, к компетенции которых относятся вопросы администрирования доходов республиканского бюджета Чувашской Республики по администратору - Министерство финансов Чувашской Республики, по результатам проведения инвентаризации дебиторской задолженности доходов документы, подтверждающие случаи признания безнадежной к взысканию задолженности, для рассмотрения на заседании Комиссии;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 и согласовывает с председателем Комиссии повестку заседания Комиссии на основании представленных документов;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информирует в соответствии с повесткой заседания Комиссии членов Комиссии о времени и месте проведения очередного заседания;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осуществляет подготовку материалов и доводит до членов Комиссии материалы, представленные в соответствии с повесткой заседания Комиссии, не менее чем за 3 рабочих дня до заседания;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ведет протокол заседания Комиссии, который оформляет не позднее рабочего дня, следующего за днем заседания Комиссии, и обеспечивает его подписание всеми членами Комиссии;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готовит решение о признании безнадежной к взысканию задолженности по платежам в республиканский бюджет Чувашской Республики в срок не позднее рабочего дня, следующего за днем заседания Комиссии, организует подписание его членами Комиссии и в течение одного рабочего дня со дня его подписания членами Комиссии направляет на утверждение министру финансов Чувашской Республики (далее - министр);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доводит утвержденное решение о признании безнадежной к взысканию задолженности по платежам в республиканский бюджет Чувашской Республики не позднее следующего дня после его утверждения до структурных подразделений Министерства, к компетенции которых относятся вопросы администрирования доходов республиканского бюджета Чувашской Республики по администратору - Министерство финансов Чувашской Республики, для отражения в Государственной информационной системе о государственных и муниципальных платежах, предусмотренной статьей 21.3 Федерального закона от 27 июля 2010 г. N 210-ФЗ "Об организации предоставления государственных и муниципальных услуг".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Заседание Комиссии проводится не позднее десяти рабочих дней со дня поступления в Комиссию комплекта документов для рассмотрения вопроса о признании безнадежной к взысканию задолженности.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правомочна принимать решения, если на заседании Комиссии присутствуют не менее половины ее членов.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Комиссия в пределах своей компетенции принимает одно из следующих решений: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признании безнадежной к взысканию задолженности по платежам в республиканский бюджет Чувашской Республики;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отказе в признании безнадежной к взысканию задолженности по платежам в республиканский бюджет Чувашской Республики и возобновлении мероприятий по взысканию задолженности.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Комиссии об отказе в признании задолженности безнадежной к взысканию и возобновлении мероприятий по взысканию задолженности принимается в случае, если на рассмотрение Комиссией вопроса о признании задолженности безнадежной к взысканию не представлены либо представлены не в полном объеме документы, установленные пунктом 4 настоящего Порядка, и (или) из представленных документов не следует наличие оснований, установленных пунктом 2 настоящего Порядка.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Решения Комиссии принимаются большинством голосов присутствующих на заседании членов Комиссии, при равенстве голосов членов Комиссии для принятия решения председательствующий на заседании Комиссии имеет право решающего голоса.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По итогам заседания Комиссии, не позднее рабочего дня следующего за днем проведения заседания Комиссии, оформляется протокол, а также решение о признании безнадежной к взысканию задолженности по платежам в республиканский бюджет Чувашской Республики, которые подписываются присутствующими членами Комиссии, </w:t>
      </w: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председателем Комиссии или в случае его отсутствия - заместителем председателя Комиссии.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подписании протокола мнения членов Комиссии выражаются словами "за" или "против".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Решение о признании безнадежной к взысканию задолженности по платежам в республиканский бюджет Чувашской Республики в отношении каждой задолженности оформляется Актом о признании безнадежной к взысканию задолженности по доходам по форме 0510436 (приложение N 1), утвержденной приказом Министерства финансов Российской Федерации от 15 апреля 2021 г. N 61н "Об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применению" (зарегистрирован в Министерстве юстиции Российской Федерации 28 июня 2021 г., регистрационный N 63995) (далее - приказ N 61н), и утверждается министром в течение 5 рабочих дней со дня его получения от секретаря Комиссии.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Акт о признании безнадежной к взысканию задолженности по доходам (форма 0510436) (далее - акт) оформляется на основании данных Инвентаризационной описи расчетов по поступлениям (форма 0504091, утвержденная приказом N 61н) средствами единой централизованной информационной системы бюджетного (бухгалтерского) учета и отчетности Чувашской Республики.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В день утверждения министром акт средствами единой централизованной информационной системы бюджетного (бухгалтерского) учета и отчетности Чувашской Республики направляется в Управление бюджетного учета и </w:t>
      </w:r>
      <w:proofErr w:type="gramStart"/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отчетности Министерства</w:t>
      </w:r>
      <w:proofErr w:type="gramEnd"/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казенное учреждение Чувашской Республики "Республиканский центр бухгалтерского учета" для отражения в регистрах бухгалтерского учета Минфина Чувашии. </w:t>
      </w:r>
    </w:p>
    <w:p w:rsidR="000B2B96" w:rsidRPr="000B2B96" w:rsidRDefault="000B2B96" w:rsidP="000B2B96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Управление бюджетного учета и отчетности Министерства ведет реестр признанной и списанной безнадежной к взысканию задолженности по платежам в республиканский бюджет Чувашской Республики по форме согласно приложению N 2 к настоящему Порядку.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N 1 </w:t>
      </w:r>
    </w:p>
    <w:p w:rsidR="000B2B96" w:rsidRPr="000B2B96" w:rsidRDefault="000B2B96" w:rsidP="000B2B96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Порядку принятия решений </w:t>
      </w:r>
    </w:p>
    <w:p w:rsidR="000B2B96" w:rsidRPr="000B2B96" w:rsidRDefault="000B2B96" w:rsidP="000B2B96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признании безнадежной </w:t>
      </w:r>
    </w:p>
    <w:p w:rsidR="000B2B96" w:rsidRPr="000B2B96" w:rsidRDefault="000B2B96" w:rsidP="000B2B96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взысканию задолженности </w:t>
      </w:r>
    </w:p>
    <w:p w:rsidR="000B2B96" w:rsidRPr="000B2B96" w:rsidRDefault="000B2B96" w:rsidP="000B2B96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платежам в республиканский </w:t>
      </w:r>
    </w:p>
    <w:p w:rsidR="000B2B96" w:rsidRPr="000B2B96" w:rsidRDefault="000B2B96" w:rsidP="000B2B96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 Чувашской Республики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(форма)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B2B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СПРАВКА</w:t>
      </w:r>
    </w:p>
    <w:p w:rsidR="000B2B96" w:rsidRPr="000B2B96" w:rsidRDefault="000B2B96" w:rsidP="000B2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B2B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Министерства финансов Чувашской Республики о принятых мерах</w:t>
      </w:r>
    </w:p>
    <w:p w:rsidR="000B2B96" w:rsidRPr="000B2B96" w:rsidRDefault="000B2B96" w:rsidP="000B2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B2B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по обеспечению взыскания задолженности по платежам</w:t>
      </w:r>
    </w:p>
    <w:p w:rsidR="000B2B96" w:rsidRPr="000B2B96" w:rsidRDefault="000B2B96" w:rsidP="000B2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B2B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в республиканский бюджет Чувашской Республики</w:t>
      </w:r>
    </w:p>
    <w:p w:rsidR="000B2B96" w:rsidRPr="000B2B96" w:rsidRDefault="000B2B96" w:rsidP="000B2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B2B96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0B2B96" w:rsidRPr="000B2B96" w:rsidRDefault="000B2B96" w:rsidP="000B2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B2B96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</w:t>
      </w:r>
    </w:p>
    <w:p w:rsidR="000B2B96" w:rsidRPr="000B2B96" w:rsidRDefault="000B2B96" w:rsidP="000B2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B2B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должника)</w:t>
      </w:r>
    </w:p>
    <w:p w:rsidR="000B2B96" w:rsidRPr="000B2B96" w:rsidRDefault="000B2B96" w:rsidP="000B2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B2B96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______________________________________</w:t>
      </w:r>
    </w:p>
    <w:p w:rsidR="000B2B96" w:rsidRPr="000B2B96" w:rsidRDefault="000B2B96" w:rsidP="000B2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B2B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(ИНН/ОГРН (при наличии) должника)</w:t>
      </w:r>
    </w:p>
    <w:p w:rsidR="000B2B96" w:rsidRPr="000B2B96" w:rsidRDefault="000B2B96" w:rsidP="000B2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B2B96">
        <w:rPr>
          <w:rFonts w:ascii="Courier New" w:eastAsia="Times New Roman" w:hAnsi="Courier New" w:cs="Courier New"/>
          <w:sz w:val="20"/>
          <w:szCs w:val="20"/>
          <w:lang w:eastAsia="ru-RU"/>
        </w:rPr>
        <w:t>по состоянию на __________ года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901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"/>
        <w:gridCol w:w="2614"/>
        <w:gridCol w:w="1430"/>
        <w:gridCol w:w="1457"/>
        <w:gridCol w:w="1474"/>
        <w:gridCol w:w="1794"/>
      </w:tblGrid>
      <w:tr w:rsidR="000B2B96" w:rsidRPr="000B2B96" w:rsidTr="000B2B9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N </w:t>
            </w:r>
            <w:proofErr w:type="spellStart"/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пп</w:t>
            </w:r>
            <w:proofErr w:type="spellEnd"/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Вид платежей, по которому возникла задолженность по платежам в республиканский бюджет Чувашской Республики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Задолженность - всего, рублей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Информация о принятых мерах по взысканию задолженности </w:t>
            </w:r>
          </w:p>
        </w:tc>
      </w:tr>
      <w:tr w:rsidR="000B2B96" w:rsidRPr="000B2B96" w:rsidTr="000B2B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B96" w:rsidRPr="000B2B96" w:rsidRDefault="000B2B96" w:rsidP="000B2B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B96" w:rsidRPr="000B2B96" w:rsidRDefault="000B2B96" w:rsidP="000B2B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B96" w:rsidRPr="000B2B96" w:rsidRDefault="000B2B96" w:rsidP="000B2B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задолженность (основная), рублей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задолженность по штрафам, рублей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B96" w:rsidRPr="000B2B96" w:rsidRDefault="000B2B96" w:rsidP="000B2B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0B2B96" w:rsidRPr="000B2B96" w:rsidTr="000B2B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</w:tr>
      <w:tr w:rsidR="000B2B96" w:rsidRPr="000B2B96" w:rsidTr="000B2B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</w:tbl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B2B96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управления (отдела) _______________ _____________________________</w:t>
      </w:r>
    </w:p>
    <w:p w:rsidR="000B2B96" w:rsidRPr="000B2B96" w:rsidRDefault="000B2B96" w:rsidP="000B2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B2B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(</w:t>
      </w:r>
      <w:proofErr w:type="gramStart"/>
      <w:r w:rsidRPr="000B2B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0B2B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(фамилия, инициалы)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N 2 </w:t>
      </w:r>
    </w:p>
    <w:p w:rsidR="000B2B96" w:rsidRPr="000B2B96" w:rsidRDefault="000B2B96" w:rsidP="000B2B96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Порядку принятия решений </w:t>
      </w:r>
    </w:p>
    <w:p w:rsidR="000B2B96" w:rsidRPr="000B2B96" w:rsidRDefault="000B2B96" w:rsidP="000B2B96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признании безнадежной </w:t>
      </w:r>
    </w:p>
    <w:p w:rsidR="000B2B96" w:rsidRPr="000B2B96" w:rsidRDefault="000B2B96" w:rsidP="000B2B96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взысканию задолженности </w:t>
      </w:r>
    </w:p>
    <w:p w:rsidR="000B2B96" w:rsidRPr="000B2B96" w:rsidRDefault="000B2B96" w:rsidP="000B2B96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платежам в республиканский </w:t>
      </w:r>
    </w:p>
    <w:p w:rsidR="000B2B96" w:rsidRPr="000B2B96" w:rsidRDefault="000B2B96" w:rsidP="000B2B96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 Чувашской Республики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(форма)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B2B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РЕЕСТР</w:t>
      </w:r>
    </w:p>
    <w:p w:rsidR="000B2B96" w:rsidRPr="000B2B96" w:rsidRDefault="000B2B96" w:rsidP="000B2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B2B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признанной и списанной безнадежной к взысканию задолженности</w:t>
      </w:r>
    </w:p>
    <w:p w:rsidR="000B2B96" w:rsidRPr="000B2B96" w:rsidRDefault="000B2B96" w:rsidP="000B2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B2B9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по платежам в республиканский бюджет Чувашской Республики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90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"/>
        <w:gridCol w:w="1352"/>
        <w:gridCol w:w="837"/>
        <w:gridCol w:w="1006"/>
        <w:gridCol w:w="1073"/>
        <w:gridCol w:w="1073"/>
        <w:gridCol w:w="1114"/>
        <w:gridCol w:w="1073"/>
        <w:gridCol w:w="1073"/>
        <w:gridCol w:w="504"/>
      </w:tblGrid>
      <w:tr w:rsidR="000B2B96" w:rsidRPr="000B2B96" w:rsidTr="000B2B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N </w:t>
            </w:r>
            <w:proofErr w:type="spellStart"/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пп</w:t>
            </w:r>
            <w:proofErr w:type="spellEnd"/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должника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ИНН/ОГРН (при наличии) должника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Юридический адрес должника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Основание для признания задолженности безнадежной к взысканию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Дата и номер акта о признании безнадежной к взысканию задолженности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Сумма задолженности, рублей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Сумма задолженности по пеням, рублей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Сумма задолженности по штрафам, рублей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Всего, рублей </w:t>
            </w:r>
          </w:p>
        </w:tc>
      </w:tr>
      <w:tr w:rsidR="000B2B96" w:rsidRPr="000B2B96" w:rsidTr="000B2B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Организации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B2B96" w:rsidRPr="000B2B96" w:rsidTr="000B2B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1.1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B2B96" w:rsidRPr="000B2B96" w:rsidTr="000B2B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Итого по организациям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B2B96" w:rsidRPr="000B2B96" w:rsidTr="000B2B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Индивидуальные предприниматели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B2B96" w:rsidRPr="000B2B96" w:rsidTr="000B2B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2.1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B2B96" w:rsidRPr="000B2B96" w:rsidTr="000B2B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Итого по индивидуальным предпринимателям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B2B96" w:rsidRPr="000B2B96" w:rsidTr="000B2B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Физические лица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B2B96" w:rsidRPr="000B2B96" w:rsidTr="000B2B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3.1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B2B96" w:rsidRPr="000B2B96" w:rsidTr="000B2B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Итого по физическим лицам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0B2B96" w:rsidRPr="000B2B96" w:rsidTr="000B2B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Итого по реестру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96" w:rsidRPr="000B2B96" w:rsidRDefault="000B2B96" w:rsidP="000B2B96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B2B9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</w:tbl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2B96" w:rsidRPr="000B2B96" w:rsidRDefault="000B2B96" w:rsidP="000B2B96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------------------------------------------------------------------ </w:t>
      </w:r>
    </w:p>
    <w:p w:rsidR="000C03BB" w:rsidRPr="000B2B96" w:rsidRDefault="000C03BB" w:rsidP="000B2B96">
      <w:bookmarkStart w:id="0" w:name="_GoBack"/>
      <w:bookmarkEnd w:id="0"/>
    </w:p>
    <w:sectPr w:rsidR="000C03BB" w:rsidRPr="000B2B96" w:rsidSect="00CE704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6C"/>
    <w:rsid w:val="0006111C"/>
    <w:rsid w:val="000B2B96"/>
    <w:rsid w:val="000C03BB"/>
    <w:rsid w:val="002124CF"/>
    <w:rsid w:val="00444E0D"/>
    <w:rsid w:val="00450907"/>
    <w:rsid w:val="00631090"/>
    <w:rsid w:val="006E3B10"/>
    <w:rsid w:val="007C1E3E"/>
    <w:rsid w:val="009D3972"/>
    <w:rsid w:val="00A7126C"/>
    <w:rsid w:val="00B0631F"/>
    <w:rsid w:val="00B22673"/>
    <w:rsid w:val="00BC7631"/>
    <w:rsid w:val="00C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41D458-932D-48AE-94ED-09FE21717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3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22673"/>
  </w:style>
  <w:style w:type="numbering" w:customStyle="1" w:styleId="2">
    <w:name w:val="Нет списка2"/>
    <w:next w:val="a2"/>
    <w:uiPriority w:val="99"/>
    <w:semiHidden/>
    <w:unhideWhenUsed/>
    <w:rsid w:val="00631090"/>
  </w:style>
  <w:style w:type="numbering" w:customStyle="1" w:styleId="3">
    <w:name w:val="Нет списка3"/>
    <w:next w:val="a2"/>
    <w:uiPriority w:val="99"/>
    <w:semiHidden/>
    <w:unhideWhenUsed/>
    <w:rsid w:val="007C1E3E"/>
  </w:style>
  <w:style w:type="numbering" w:customStyle="1" w:styleId="4">
    <w:name w:val="Нет списка4"/>
    <w:next w:val="a2"/>
    <w:uiPriority w:val="99"/>
    <w:semiHidden/>
    <w:unhideWhenUsed/>
    <w:rsid w:val="00450907"/>
  </w:style>
  <w:style w:type="character" w:styleId="a4">
    <w:name w:val="Hyperlink"/>
    <w:basedOn w:val="a0"/>
    <w:uiPriority w:val="99"/>
    <w:semiHidden/>
    <w:unhideWhenUsed/>
    <w:rsid w:val="0045090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50907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509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5090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1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1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2655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Лариса Геннадьевна</dc:creator>
  <cp:keywords/>
  <dc:description/>
  <cp:lastModifiedBy>Иванова Лариса Геннадьевна</cp:lastModifiedBy>
  <cp:revision>2</cp:revision>
  <dcterms:created xsi:type="dcterms:W3CDTF">2024-04-23T13:19:00Z</dcterms:created>
  <dcterms:modified xsi:type="dcterms:W3CDTF">2024-04-23T13:19:00Z</dcterms:modified>
</cp:coreProperties>
</file>